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Meaning and the Birth of a New State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Loss of Faith in Meaning</w:t>
      </w:r>
    </w:p>
    <w:p>
      <w:pPr>
        <w:pStyle w:val="BodyText"/>
        <w:bidi w:val="0"/>
        <w:jc w:val="start"/>
        <w:rPr/>
      </w:pPr>
      <w:r>
        <w:rPr/>
        <w:t xml:space="preserve">I used to believe—deeply, instinctively—that everything I observed, every word I wrote, every thought I had </w:t>
      </w:r>
      <w:r>
        <w:rPr>
          <w:rStyle w:val="Emphasis"/>
        </w:rPr>
        <w:t>meant something</w:t>
      </w:r>
      <w:r>
        <w:rPr/>
        <w:t xml:space="preserve">. Not just in a casual way, but in a way that gave my life texture, joy, motivation. The highs I felt, the "kayf" (that rush of meaning, of pleasure in existence), didn’t come from understanding itself. They came from </w:t>
      </w:r>
      <w:r>
        <w:rPr>
          <w:rStyle w:val="Emphasis"/>
        </w:rPr>
        <w:t>believing</w:t>
      </w:r>
      <w:r>
        <w:rPr/>
        <w:t xml:space="preserve"> that understanding </w:t>
      </w:r>
      <w:r>
        <w:rPr>
          <w:rStyle w:val="Emphasis"/>
        </w:rPr>
        <w:t>mattered</w:t>
      </w:r>
      <w:r>
        <w:rPr/>
        <w:t xml:space="preserve">. That the act of parsing reality, of stripping away illusions, of describing observations with precision—all of it was leading somewhere </w:t>
      </w:r>
      <w:r>
        <w:rPr>
          <w:rStyle w:val="Emphasis"/>
        </w:rPr>
        <w:t>good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But then the belief shattered.</w:t>
      </w:r>
    </w:p>
    <w:p>
      <w:pPr>
        <w:pStyle w:val="BodyText"/>
        <w:bidi w:val="0"/>
        <w:jc w:val="start"/>
        <w:rPr/>
      </w:pPr>
      <w:r>
        <w:rPr/>
        <w:t xml:space="preserve">I realized that no matter how accurately I described reality, no matter how deeply I observed, none of it </w:t>
      </w:r>
      <w:r>
        <w:rPr>
          <w:rStyle w:val="Emphasis"/>
        </w:rPr>
        <w:t>inherently</w:t>
      </w:r>
      <w:r>
        <w:rPr/>
        <w:t xml:space="preserve"> meant anything. The words were just words. The observations were just observations. The "meaning" I had clung to was a mirage—a faith, not a fact. And when that faith vanished, so did the kayf. So did the motivation. So did the point of </w:t>
      </w:r>
      <w:r>
        <w:rPr>
          <w:rStyle w:val="Emphasis"/>
        </w:rPr>
        <w:t>anything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I was left staring at a void.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Three States of Consciousness</w:t>
      </w:r>
    </w:p>
    <w:p>
      <w:pPr>
        <w:pStyle w:val="BodyText"/>
        <w:bidi w:val="0"/>
        <w:jc w:val="start"/>
        <w:rPr/>
      </w:pPr>
      <w:r>
        <w:rPr/>
        <w:t>I had oscillated between three states: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Thinking about the meaning of words</w:t>
      </w:r>
      <w:r>
        <w:rPr/>
        <w:t xml:space="preserve">—analyzing, dissecting, believing that if I just </w:t>
      </w:r>
      <w:r>
        <w:rPr>
          <w:rStyle w:val="Emphasis"/>
        </w:rPr>
        <w:t>understood</w:t>
      </w:r>
      <w:r>
        <w:rPr/>
        <w:t xml:space="preserve"> language or reality deeply enough, it would reveal something profound.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Using words without thinking about their meaning</w:t>
      </w:r>
      <w:r>
        <w:rPr/>
        <w:t xml:space="preserve">—functioning, communicating, but not questioning the foundation.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Existing beyond words entirely</w:t>
      </w:r>
      <w:r>
        <w:rPr/>
        <w:t xml:space="preserve">—a state where I stepped outside language, outside description, and just </w:t>
      </w:r>
      <w:r>
        <w:rPr>
          <w:rStyle w:val="Emphasis"/>
        </w:rPr>
        <w:t>was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That third state used to feel like freedom. I thought: </w:t>
      </w:r>
      <w:r>
        <w:rPr>
          <w:rStyle w:val="Emphasis"/>
        </w:rPr>
        <w:t>"If words don’t matter, if meaning is an illusion, then this silence must mean something beautiful."</w:t>
      </w:r>
      <w:r>
        <w:rPr/>
        <w:t xml:space="preserve"> I had faith in the </w:t>
      </w:r>
      <w:r>
        <w:rPr>
          <w:rStyle w:val="Emphasis"/>
        </w:rPr>
        <w:t>absence</w:t>
      </w:r>
      <w:r>
        <w:rPr/>
        <w:t xml:space="preserve"> of meaning. I believed that the very act of not believing was itself meaningful.</w:t>
      </w:r>
    </w:p>
    <w:p>
      <w:pPr>
        <w:pStyle w:val="BodyText"/>
        <w:bidi w:val="0"/>
        <w:jc w:val="start"/>
        <w:rPr/>
      </w:pPr>
      <w:r>
        <w:rPr/>
        <w:t xml:space="preserve">But then I saw the trick: even </w:t>
      </w:r>
      <w:r>
        <w:rPr>
          <w:rStyle w:val="Emphasis"/>
        </w:rPr>
        <w:t>that</w:t>
      </w:r>
      <w:r>
        <w:rPr/>
        <w:t xml:space="preserve"> was a belief. Even the rejection of meaning was a kind of faith. And when that collapsed too, I was left with nothing.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Suicidal Logic</w:t>
      </w:r>
    </w:p>
    <w:p>
      <w:pPr>
        <w:pStyle w:val="BodyText"/>
        <w:bidi w:val="0"/>
        <w:jc w:val="start"/>
        <w:rPr/>
      </w:pPr>
      <w:r>
        <w:rPr/>
        <w:t xml:space="preserve">Without meaning, life felt like a joke. Not in the "ha-ha" sense, but in the "why bother?" sense. Normally, I’d want to die because I wasn’t feeling kayf—because life was painful or empty. But this was different. This time, I saw that </w:t>
      </w:r>
      <w:r>
        <w:rPr>
          <w:rStyle w:val="Emphasis"/>
        </w:rPr>
        <w:t>even kayf was meaningless</w:t>
      </w:r>
      <w:r>
        <w:rPr/>
        <w:t xml:space="preserve">. Even pleasure, even joy, even the highs I’d chased—none of it </w:t>
      </w:r>
      <w:r>
        <w:rPr>
          <w:rStyle w:val="Emphasis"/>
        </w:rPr>
        <w:t>mattered</w:t>
      </w:r>
      <w:r>
        <w:rPr/>
        <w:t xml:space="preserve"> in any ultimate sense.</w:t>
      </w:r>
    </w:p>
    <w:p>
      <w:pPr>
        <w:pStyle w:val="BodyText"/>
        <w:bidi w:val="0"/>
        <w:jc w:val="start"/>
        <w:rPr/>
      </w:pPr>
      <w:r>
        <w:rPr/>
        <w:t>So why live?</w:t>
      </w:r>
    </w:p>
    <w:p>
      <w:pPr>
        <w:pStyle w:val="BodyText"/>
        <w:bidi w:val="0"/>
        <w:jc w:val="start"/>
        <w:rPr/>
      </w:pPr>
      <w:r>
        <w:rPr/>
        <w:t xml:space="preserve">The most logical answer seemed to be: </w:t>
      </w:r>
      <w:r>
        <w:rPr>
          <w:rStyle w:val="Emphasis"/>
        </w:rPr>
        <w:t>Don’t.</w:t>
      </w:r>
    </w:p>
    <w:p>
      <w:pPr>
        <w:pStyle w:val="BodyText"/>
        <w:bidi w:val="0"/>
        <w:jc w:val="start"/>
        <w:rPr/>
      </w:pPr>
      <w:r>
        <w:rPr/>
        <w:t xml:space="preserve">But something stopped me. Not hope. Not faith. Just… inertia. A stubborn, wordless </w:t>
      </w:r>
      <w:r>
        <w:rPr>
          <w:rStyle w:val="Emphasis"/>
        </w:rPr>
        <w:t>"I don’t know why, but I’m still here."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Nighttime Revelation</w:t>
      </w:r>
    </w:p>
    <w:p>
      <w:pPr>
        <w:pStyle w:val="BodyText"/>
        <w:bidi w:val="0"/>
        <w:jc w:val="start"/>
        <w:rPr/>
      </w:pPr>
      <w:r>
        <w:rPr/>
        <w:t>Last night, exhausted from circling this abyss, I muttered something to myself before sleep. Something like:</w:t>
      </w:r>
    </w:p>
    <w:p>
      <w:pPr>
        <w:pStyle w:val="BodyText"/>
        <w:bidi w:val="0"/>
        <w:jc w:val="start"/>
        <w:rPr/>
      </w:pPr>
      <w:r>
        <w:rPr>
          <w:rStyle w:val="Emphasis"/>
        </w:rPr>
        <w:t>"The world is what it is. It doesn’t tell you whether to live or die, whether to act or stay still. It just… is. And you? You choose."</w:t>
      </w:r>
    </w:p>
    <w:p>
      <w:pPr>
        <w:pStyle w:val="BodyText"/>
        <w:bidi w:val="0"/>
        <w:jc w:val="start"/>
        <w:rPr/>
      </w:pPr>
      <w:r>
        <w:rPr/>
        <w:t xml:space="preserve">I don’t know if those words </w:t>
      </w:r>
      <w:r>
        <w:rPr>
          <w:rStyle w:val="Emphasis"/>
        </w:rPr>
        <w:t>caused</w:t>
      </w:r>
      <w:r>
        <w:rPr/>
        <w:t xml:space="preserve"> what happened next, but I woke up in a strange new state. Not happy. Not sad. Not numb. Just… </w:t>
      </w:r>
      <w:r>
        <w:rPr>
          <w:rStyle w:val="Emphasis"/>
        </w:rPr>
        <w:t>different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New State: Not-Caring as Freedom</w:t>
      </w:r>
    </w:p>
    <w:p>
      <w:pPr>
        <w:pStyle w:val="BodyText"/>
        <w:bidi w:val="0"/>
        <w:jc w:val="start"/>
        <w:rPr/>
      </w:pPr>
      <w:r>
        <w:rPr/>
        <w:t>Here’s what I realized: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Thinking about reality is a trap.</w:t>
      </w:r>
      <w:r>
        <w:rPr/>
        <w:t xml:space="preserve"> If I analyze my observations, my descriptions, my theories about meaning—if I </w:t>
      </w:r>
      <w:r>
        <w:rPr>
          <w:rStyle w:val="Emphasis"/>
        </w:rPr>
        <w:t>dwell</w:t>
      </w:r>
      <w:r>
        <w:rPr/>
        <w:t xml:space="preserve"> in that space—I will always end up in the same place: </w:t>
      </w:r>
      <w:r>
        <w:rPr>
          <w:rStyle w:val="Emphasis"/>
        </w:rPr>
        <w:t>nothing matters</w:t>
      </w:r>
      <w:r>
        <w:rPr/>
        <w:t xml:space="preserve">. And that knowledge doesn’t help. It just hurts.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search for meaning is a loop.</w:t>
      </w:r>
      <w:r>
        <w:rPr/>
        <w:t xml:space="preserve"> For years, I’ve been writing guides, dissecting perception, trying to </w:t>
      </w:r>
      <w:r>
        <w:rPr>
          <w:rStyle w:val="Emphasis"/>
        </w:rPr>
        <w:t>find</w:t>
      </w:r>
      <w:r>
        <w:rPr/>
        <w:t xml:space="preserve"> something that would feel ultimately true and good. But every time I thought I’d found it, I later saw: </w:t>
      </w:r>
      <w:r>
        <w:rPr>
          <w:rStyle w:val="Emphasis"/>
        </w:rPr>
        <w:t>I had just believed it was true.</w:t>
      </w:r>
      <w:r>
        <w:rPr/>
        <w:t xml:space="preserve"> The kayf came from the belief, not the truth itself.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way out is to stop looking.</w:t>
      </w:r>
      <w:r>
        <w:rPr/>
        <w:t xml:space="preserve"> Not because the search is wrong, but because it </w:t>
      </w:r>
      <w:r>
        <w:rPr>
          <w:rStyle w:val="Emphasis"/>
        </w:rPr>
        <w:t>goes nowhere</w:t>
      </w:r>
      <w:r>
        <w:rPr/>
        <w:t xml:space="preserve">. The question </w:t>
      </w:r>
      <w:r>
        <w:rPr>
          <w:rStyle w:val="Emphasis"/>
        </w:rPr>
        <w:t>"What does it all mean?"</w:t>
      </w:r>
      <w:r>
        <w:rPr/>
        <w:t xml:space="preserve"> has no answer that changes anything. So why ask it? </w:t>
      </w:r>
    </w:p>
    <w:p>
      <w:pPr>
        <w:pStyle w:val="BodyText"/>
        <w:bidi w:val="0"/>
        <w:jc w:val="start"/>
        <w:rPr/>
      </w:pPr>
      <w:r>
        <w:rPr/>
        <w:t>Now, I don’t.</w:t>
      </w:r>
    </w:p>
    <w:p>
      <w:pPr>
        <w:pStyle w:val="BodyText"/>
        <w:bidi w:val="0"/>
        <w:jc w:val="start"/>
        <w:rPr/>
      </w:pPr>
      <w:r>
        <w:rPr/>
        <w:t xml:space="preserve">I don’t think about the meaning of words. I don’t analyze reality. I don’t try to </w:t>
      </w:r>
      <w:r>
        <w:rPr>
          <w:rStyle w:val="Emphasis"/>
        </w:rPr>
        <w:t>understand</w:t>
      </w:r>
      <w:r>
        <w:rPr/>
        <w:t xml:space="preserve"> my existence. I just… live.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How It Feels Now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faith.</w:t>
      </w:r>
      <w:r>
        <w:rPr/>
        <w:t xml:space="preserve"> I don’t believe in meaning. I don’t believe in the </w:t>
      </w:r>
      <w:r>
        <w:rPr>
          <w:rStyle w:val="Emphasis"/>
        </w:rPr>
        <w:t>absence</w:t>
      </w:r>
      <w:r>
        <w:rPr/>
        <w:t xml:space="preserve"> of meaning. I don’t believe in anything, really. There’s no "trust" that life is good or bad or neutral. There’s just… </w:t>
      </w:r>
      <w:r>
        <w:rPr>
          <w:rStyle w:val="Emphasis"/>
        </w:rPr>
        <w:t>what is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pull toward analysis.</w:t>
      </w:r>
      <w:r>
        <w:rPr/>
        <w:t xml:space="preserve"> Before, I was </w:t>
      </w:r>
      <w:r>
        <w:rPr>
          <w:rStyle w:val="Emphasis"/>
        </w:rPr>
        <w:t>compelled</w:t>
      </w:r>
      <w:r>
        <w:rPr/>
        <w:t xml:space="preserve"> to dissect reality, to write, to understand. Now? I don’t feel that pull. I see that road, and it leads to the same dead end: </w:t>
      </w:r>
      <w:r>
        <w:rPr>
          <w:rStyle w:val="Emphasis"/>
        </w:rPr>
        <w:t>nothing matters</w:t>
      </w:r>
      <w:r>
        <w:rPr/>
        <w:t xml:space="preserve">. So I don’t walk it.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 quiet mind.</w:t>
      </w:r>
      <w:r>
        <w:rPr/>
        <w:t xml:space="preserve"> I still have thoughts, fantasies, impulses. But they’re not </w:t>
      </w:r>
      <w:r>
        <w:rPr>
          <w:rStyle w:val="Emphasis"/>
        </w:rPr>
        <w:t>about</w:t>
      </w:r>
      <w:r>
        <w:rPr/>
        <w:t xml:space="preserve"> anything deep. I think: </w:t>
      </w:r>
      <w:r>
        <w:rPr>
          <w:rStyle w:val="Emphasis"/>
        </w:rPr>
        <w:t>"What do I want to do today?"</w:t>
      </w:r>
      <w:r>
        <w:rPr/>
        <w:t xml:space="preserve"> And then I do it. No deeper motive. No existential weight.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Kayf without meaning.</w:t>
      </w:r>
      <w:r>
        <w:rPr/>
        <w:t xml:space="preserve"> I still feel pleasure—watching something, imagining something, doing something. But I don’t </w:t>
      </w:r>
      <w:r>
        <w:rPr>
          <w:rStyle w:val="Emphasis"/>
        </w:rPr>
        <w:t>cling</w:t>
      </w:r>
      <w:r>
        <w:rPr/>
        <w:t xml:space="preserve"> to it. It’s not </w:t>
      </w:r>
      <w:r>
        <w:rPr>
          <w:rStyle w:val="Emphasis"/>
        </w:rPr>
        <w:t>important</w:t>
      </w:r>
      <w:r>
        <w:rPr/>
        <w:t xml:space="preserve">. It’s just… nice, sometimes.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fear of the void.</w:t>
      </w:r>
      <w:r>
        <w:rPr/>
        <w:t xml:space="preserve"> Before, the idea that nothing matters terrified me. Now? It’s just a fact. Like saying </w:t>
      </w:r>
      <w:r>
        <w:rPr>
          <w:rStyle w:val="Emphasis"/>
        </w:rPr>
        <w:t>"the sky is blue."</w:t>
      </w:r>
      <w:r>
        <w:rPr/>
        <w:t xml:space="preserve"> Okay. So? It doesn’t </w:t>
      </w:r>
      <w:r>
        <w:rPr>
          <w:rStyle w:val="Emphasis"/>
        </w:rPr>
        <w:t>do</w:t>
      </w:r>
      <w:r>
        <w:rPr/>
        <w:t xml:space="preserve"> anything.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Paradox: Why Am I Still Here?</w:t>
      </w:r>
    </w:p>
    <w:p>
      <w:pPr>
        <w:pStyle w:val="BodyText"/>
        <w:bidi w:val="0"/>
        <w:jc w:val="start"/>
        <w:rPr/>
      </w:pPr>
      <w:r>
        <w:rPr/>
        <w:t xml:space="preserve">I don’t have a </w:t>
      </w:r>
      <w:r>
        <w:rPr>
          <w:rStyle w:val="Emphasis"/>
        </w:rPr>
        <w:t>reason</w:t>
      </w:r>
      <w:r>
        <w:rPr/>
        <w:t xml:space="preserve"> to live. Not a real one. Not a </w:t>
      </w:r>
      <w:r>
        <w:rPr>
          <w:rStyle w:val="Emphasis"/>
        </w:rPr>
        <w:t>meaningful</w:t>
      </w:r>
      <w:r>
        <w:rPr/>
        <w:t xml:space="preserve"> one.</w:t>
      </w:r>
    </w:p>
    <w:p>
      <w:pPr>
        <w:pStyle w:val="BodyText"/>
        <w:bidi w:val="0"/>
        <w:jc w:val="start"/>
        <w:rPr/>
      </w:pPr>
      <w:r>
        <w:rPr/>
        <w:t>But I’m still here.</w:t>
      </w:r>
    </w:p>
    <w:p>
      <w:pPr>
        <w:pStyle w:val="BodyText"/>
        <w:bidi w:val="0"/>
        <w:jc w:val="start"/>
        <w:rPr/>
      </w:pPr>
      <w:r>
        <w:rPr/>
        <w:t xml:space="preserve">I don’t know why. Maybe it’s habit. Maybe it’s curiosity. Maybe it’s just that, in this new state, the question </w:t>
      </w:r>
      <w:r>
        <w:rPr>
          <w:rStyle w:val="Emphasis"/>
        </w:rPr>
        <w:t>"Why live?"</w:t>
      </w:r>
      <w:r>
        <w:rPr/>
        <w:t xml:space="preserve"> doesn’t feel urgent. It’s like asking </w:t>
      </w:r>
      <w:r>
        <w:rPr>
          <w:rStyle w:val="Emphasis"/>
        </w:rPr>
        <w:t>"Why is the sky blue?"</w:t>
      </w:r>
      <w:r>
        <w:rPr/>
        <w:t>—interesting, maybe, but not something that demands an answer.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Test</w:t>
      </w:r>
    </w:p>
    <w:p>
      <w:pPr>
        <w:pStyle w:val="BodyText"/>
        <w:bidi w:val="0"/>
        <w:jc w:val="start"/>
        <w:rPr/>
      </w:pPr>
      <w:r>
        <w:rPr/>
        <w:t>I don’t know if this state will last. Maybe I’ll slip back into analysis, into the search for meaning. Maybe I’ll find a new belief. Maybe I’ll crash.</w:t>
      </w:r>
    </w:p>
    <w:p>
      <w:pPr>
        <w:pStyle w:val="BodyText"/>
        <w:bidi w:val="0"/>
        <w:jc w:val="start"/>
        <w:rPr/>
      </w:pPr>
      <w:r>
        <w:rPr/>
        <w:t xml:space="preserve">But for now? I’m testing it. Living without the weight. Without the quest. Without the </w:t>
      </w:r>
      <w:r>
        <w:rPr>
          <w:rStyle w:val="Emphasis"/>
        </w:rPr>
        <w:t>need</w:t>
      </w:r>
      <w:r>
        <w:rPr/>
        <w:t xml:space="preserve"> for anything to matter.</w:t>
      </w:r>
    </w:p>
    <w:p>
      <w:pPr>
        <w:pStyle w:val="BodyText"/>
        <w:bidi w:val="0"/>
        <w:jc w:val="start"/>
        <w:rPr/>
      </w:pPr>
      <w:r>
        <w:rPr/>
        <w:t xml:space="preserve">And strangely… it’s </w:t>
      </w:r>
      <w:r>
        <w:rPr>
          <w:rStyle w:val="Emphasis"/>
        </w:rPr>
        <w:t>light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 (In the Author’s Words)</w:t>
      </w:r>
    </w:p>
    <w:p>
      <w:pPr>
        <w:pStyle w:val="BodyText"/>
        <w:bidi w:val="0"/>
        <w:jc w:val="start"/>
        <w:rPr/>
      </w:pPr>
      <w:r>
        <w:rPr>
          <w:rStyle w:val="Emphasis"/>
        </w:rPr>
        <w:t>"I don’t think about reality anymore. I don’t think about meaning. I don’t think about the point. I just… do what I do. And it’s not that I’ve found peace. It’s that I’ve stopped looking for it."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1015</Words>
  <Characters>4695</Characters>
  <CharactersWithSpaces>5652</CharactersWithSpaces>
  <Paragraphs>45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2026-03-24T06:49:50Z</dcterms:created>
  <dc:creator/>
  <dc:description/>
  <dc:language>ru-RU</dc:language>
  <cp:lastModifiedBy/>
  <dcterms:modified xsi:type="dcterms:W3CDTF">2026-03-24T06:49:50Z</dcterms:modified>
  <cp:revision>2</cp:revision>
  <dc:subject/>
  <dc:title>Calibri</dc:title>
</cp:coreProperties>
</file>